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9" w:rsidRDefault="001925D9">
      <w:pPr>
        <w:pStyle w:val="ConsPlusNormal"/>
      </w:pPr>
    </w:p>
    <w:p w:rsidR="001925D9" w:rsidRPr="001925D9" w:rsidRDefault="001925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ДИРЕКТИВА ПРЕЗИДЕНТА РЕСПУБЛИКИ БЕЛАРУСЬ</w:t>
      </w:r>
    </w:p>
    <w:p w:rsidR="001925D9" w:rsidRPr="001925D9" w:rsidRDefault="001925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11 марта 2004 г. N 1</w:t>
      </w:r>
    </w:p>
    <w:p w:rsidR="001925D9" w:rsidRPr="001925D9" w:rsidRDefault="001925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25D9" w:rsidRPr="001925D9" w:rsidRDefault="001925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О МЕРАХ ПО УКРЕПЛЕНИЮ ОБЩЕСТВЕННОЙ БЕЗОПАСНОСТИ И ДИСЦИПЛИНЫ</w:t>
      </w:r>
    </w:p>
    <w:p w:rsidR="001925D9" w:rsidRPr="001925D9" w:rsidRDefault="001925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25D9" w:rsidRPr="001925D9" w:rsidRDefault="001925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1925D9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1925D9">
        <w:rPr>
          <w:rFonts w:ascii="Times New Roman" w:hAnsi="Times New Roman" w:cs="Times New Roman"/>
          <w:sz w:val="26"/>
          <w:szCs w:val="26"/>
        </w:rPr>
        <w:t xml:space="preserve"> Президента Республики Беларусь от 12.10.2015 N 420)</w:t>
      </w:r>
    </w:p>
    <w:p w:rsidR="001925D9" w:rsidRPr="001925D9" w:rsidRDefault="001925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расхлябанности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5D9">
        <w:rPr>
          <w:rFonts w:ascii="Times New Roman" w:hAnsi="Times New Roman" w:cs="Times New Roman"/>
          <w:sz w:val="26"/>
          <w:szCs w:val="26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"остаточному" принципу.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1. Руководителям государственных органов, иных организаций независимо от форм собственности: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5D9">
        <w:rPr>
          <w:rFonts w:ascii="Times New Roman" w:hAnsi="Times New Roman" w:cs="Times New Roman"/>
          <w:sz w:val="26"/>
          <w:szCs w:val="26"/>
        </w:rPr>
        <w:t xml:space="preserve"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1925D9">
        <w:rPr>
          <w:rFonts w:ascii="Times New Roman" w:hAnsi="Times New Roman" w:cs="Times New Roman"/>
          <w:sz w:val="26"/>
          <w:szCs w:val="26"/>
        </w:rPr>
        <w:t>правопослушного</w:t>
      </w:r>
      <w:proofErr w:type="spellEnd"/>
      <w:r w:rsidRPr="001925D9">
        <w:rPr>
          <w:rFonts w:ascii="Times New Roman" w:hAnsi="Times New Roman" w:cs="Times New Roman"/>
          <w:sz w:val="26"/>
          <w:szCs w:val="26"/>
        </w:rPr>
        <w:t xml:space="preserve"> поведения, здорового образа жизни, навыков по обеспечению личной и имущественной безопасности </w:t>
      </w:r>
      <w:r w:rsidRPr="001925D9">
        <w:rPr>
          <w:rFonts w:ascii="Times New Roman" w:hAnsi="Times New Roman" w:cs="Times New Roman"/>
          <w:sz w:val="26"/>
          <w:szCs w:val="26"/>
        </w:rPr>
        <w:lastRenderedPageBreak/>
        <w:t>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5D9">
        <w:rPr>
          <w:rFonts w:ascii="Times New Roman" w:hAnsi="Times New Roman" w:cs="Times New Roman"/>
          <w:sz w:val="26"/>
          <w:szCs w:val="26"/>
        </w:rPr>
        <w:t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наличия наркотических средств или других веществ в биологических образцах;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1.3. для повышения безопасности транспортной деятельности неукоснительно проводить в установленном порядке </w:t>
      </w:r>
      <w:proofErr w:type="spellStart"/>
      <w:r w:rsidRPr="001925D9">
        <w:rPr>
          <w:rFonts w:ascii="Times New Roman" w:hAnsi="Times New Roman" w:cs="Times New Roman"/>
          <w:sz w:val="26"/>
          <w:szCs w:val="26"/>
        </w:rPr>
        <w:t>предрейсовые</w:t>
      </w:r>
      <w:proofErr w:type="spellEnd"/>
      <w:r w:rsidRPr="001925D9">
        <w:rPr>
          <w:rFonts w:ascii="Times New Roman" w:hAnsi="Times New Roman" w:cs="Times New Roman"/>
          <w:sz w:val="26"/>
          <w:szCs w:val="26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>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нарушение требований по охране труда, повлекшее увечье или смерть других работников;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заинтересованными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</w:t>
      </w:r>
      <w:r w:rsidRPr="001925D9">
        <w:rPr>
          <w:rFonts w:ascii="Times New Roman" w:hAnsi="Times New Roman" w:cs="Times New Roman"/>
          <w:sz w:val="26"/>
          <w:szCs w:val="26"/>
        </w:rPr>
        <w:lastRenderedPageBreak/>
        <w:t>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2. Совету Министров Республики Беларусь: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>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соблюдением работниками законодательства об охране труда;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совершенствованию системы экономических стимулов и санкций, способствующих соблюдению требований безопасности;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усилению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2.3. при подготовке проекта Государственной программы социально-экономического развития Республики Беларусь на 2016 - 2020 годы предусмотреть в нем основные направления по обеспечению безопасности жизнедеятельности населения;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2.4. принять меры по повышению качества обучения населения вопросам безопасности жизнедеятельности, в том числе путем включения дисциплины "Основы безопасности жизнедеятельности" в перечень обязательных для изучения учебных предметов типовых учебных планов общеобразовательных учреждений. Расширить </w:t>
      </w:r>
      <w:r w:rsidRPr="001925D9">
        <w:rPr>
          <w:rFonts w:ascii="Times New Roman" w:hAnsi="Times New Roman" w:cs="Times New Roman"/>
          <w:sz w:val="26"/>
          <w:szCs w:val="26"/>
        </w:rPr>
        <w:lastRenderedPageBreak/>
        <w:t>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3. Государственным органам: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5D9">
        <w:rPr>
          <w:rFonts w:ascii="Times New Roman" w:hAnsi="Times New Roman" w:cs="Times New Roman"/>
          <w:sz w:val="26"/>
          <w:szCs w:val="26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1925D9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1925D9">
        <w:rPr>
          <w:rFonts w:ascii="Times New Roman" w:hAnsi="Times New Roman" w:cs="Times New Roman"/>
          <w:sz w:val="26"/>
          <w:szCs w:val="26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7. Министерству транспорта и коммуникаций, Министерству внутренних дел: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lastRenderedPageBreak/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11. Республиканскому государственно-общественному объединению "Белорусское республиканское общество спасания на водах" принять дополнительные меры по обеспечению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12. Федерации профсоюзов Беларуси рекомендовать повысить эффективность общественного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1925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25D9">
        <w:rPr>
          <w:rFonts w:ascii="Times New Roman" w:hAnsi="Times New Roman" w:cs="Times New Roman"/>
          <w:sz w:val="26"/>
          <w:szCs w:val="26"/>
        </w:rPr>
        <w:t xml:space="preserve"> выполнением настоящей Директивы возложить на </w:t>
      </w:r>
      <w:r w:rsidRPr="001925D9">
        <w:rPr>
          <w:rFonts w:ascii="Times New Roman" w:hAnsi="Times New Roman" w:cs="Times New Roman"/>
          <w:sz w:val="26"/>
          <w:szCs w:val="26"/>
        </w:rPr>
        <w:lastRenderedPageBreak/>
        <w:t>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горисполком.</w:t>
      </w:r>
    </w:p>
    <w:p w:rsidR="001925D9" w:rsidRPr="001925D9" w:rsidRDefault="0019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5D9">
        <w:rPr>
          <w:rFonts w:ascii="Times New Roman" w:hAnsi="Times New Roman" w:cs="Times New Roman"/>
          <w:sz w:val="26"/>
          <w:szCs w:val="26"/>
        </w:rP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1925D9" w:rsidRPr="001925D9" w:rsidRDefault="001925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925D9" w:rsidRPr="001925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25D9" w:rsidRPr="001925D9" w:rsidRDefault="001925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25D9">
              <w:rPr>
                <w:rFonts w:ascii="Times New Roman" w:hAnsi="Times New Roman" w:cs="Times New Roman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25D9" w:rsidRPr="001925D9" w:rsidRDefault="001925D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5D9">
              <w:rPr>
                <w:rFonts w:ascii="Times New Roman" w:hAnsi="Times New Roman" w:cs="Times New Roman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1925D9" w:rsidRPr="001925D9" w:rsidRDefault="001925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74F62" w:rsidRDefault="00B74F62">
      <w:bookmarkStart w:id="0" w:name="_GoBack"/>
      <w:bookmarkEnd w:id="0"/>
    </w:p>
    <w:sectPr w:rsidR="00B74F62" w:rsidSect="004579C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9"/>
    <w:rsid w:val="001925D9"/>
    <w:rsid w:val="00716CF5"/>
    <w:rsid w:val="00B74F62"/>
    <w:rsid w:val="00D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B78BF308F70F386D9A6257B25A1F9029E0EF66BF8399F1E00C7A63EC6E0A930B5ADCE31A1148F87C230515522DkEB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A7E4-1D38-4199-BB19-E5667ED3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2018-02-27T13:01:00Z</dcterms:created>
  <dcterms:modified xsi:type="dcterms:W3CDTF">2018-02-27T13:08:00Z</dcterms:modified>
</cp:coreProperties>
</file>